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sz w:val="24"/>
          <w:szCs w:val="24"/>
        </w:rPr>
        <w:t>FPROEC003 - FORMULÁRIO DE PROJETO NA MODALIDADE EVENTO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1. Natureza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Extensão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Cultura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2. Título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3. Coordenador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4. Período de realização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a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 Turno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Matutino" w:value="Matutino"/>
                  <w:listItem w:displayText="Vespertino" w:value="Vespertino"/>
                  <w:listItem w:displayText="Noturno" w:value="Noturno"/>
                  <w:listItem w:displayText="Integral" w:value="Integral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 Programação das atividades propostas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767171" w:themeColor="background2" w:themeShade="80"/>
                <w:sz w:val="20"/>
                <w:szCs w:val="20"/>
              </w:rPr>
              <w:t>Descrição completa das atividades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7. Tipo de evento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Seminário" w:value="Seminário"/>
                  <w:listItem w:displayText="Simpósio" w:value="Simpósio"/>
                  <w:listItem w:displayText="Oficina" w:value="Oficina"/>
                  <w:listItem w:displayText="Festival" w:value="Festival"/>
                  <w:listItem w:displayText="Outro" w:value="Outro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 Carga horária total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9. Local de realização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10. Vagas a serem ofertadas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 Cobrança de taxa de inscrição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767171" w:themeColor="background2" w:themeShade="80"/>
                <w:sz w:val="20"/>
                <w:szCs w:val="20"/>
              </w:rPr>
              <w:t>Caso haja cobrança de taxa de inscrição, indicar o valor a ser cobrado e justificar a cobrança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Sim" w:value="Sim"/>
                  <w:listItem w:displayText="Não" w:value="Não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12. Programação completa do evento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13. Informações para o público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13.1. Contato </w:t>
            </w:r>
            <w:sdt>
              <w:sdtPr>
                <w:id w:val="542408588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13.2. Telefone / Ramal </w:t>
            </w:r>
            <w:sdt>
              <w:sdtPr>
                <w:id w:val="1673538897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13.3 E-mail </w:t>
            </w:r>
            <w:sdt>
              <w:sdtPr>
                <w:id w:val="521634385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13.4 Internet </w:t>
            </w:r>
            <w:sdt>
              <w:sdtPr>
                <w:id w:val="1424363781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13.5 Local de inscrição </w:t>
            </w:r>
            <w:sdt>
              <w:sdtPr>
                <w:id w:val="2102474048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14. Sistemas de avaliação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14.1. Sistema de avaliação do evento pelo público atendido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14.2. Sistema de avaliação da ação pela equipe executora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15. Impactos da 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15.1. Impactos da ação para a equipe de executora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15.2. Impactos da ação para o público-alvo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16. Alcance da proposta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767171" w:themeColor="background2" w:themeShade="8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arcerias externas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Recursos externos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 Publicações e outros produtos acadêmicos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767171" w:themeColor="background2" w:themeShade="80"/>
                <w:sz w:val="20"/>
                <w:szCs w:val="20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17.1 Tipo de publicação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17.2 Link de acesso à publicação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18. Resultados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19. A ação proposta promove oportunidade de aprendizagem discente, em alinhamento ao perfil do egresso e contribui para o cumprimento dos objetivos do(s) Projeto(s) Pedagógico(s) do(s) Curso(s) em questão?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767171" w:themeColor="background2" w:themeShade="80"/>
                <w:sz w:val="20"/>
                <w:szCs w:val="20"/>
              </w:rPr>
              <w:t>Contexto conforme PPC, incluindo número da página de referência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767171" w:themeColor="background2" w:themeShade="8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767171" w:themeColor="background2" w:themeShade="80"/>
          <w:sz w:val="20"/>
          <w:szCs w:val="20"/>
          <w:lang w:eastAsia="pt-BR" w:bidi="he-IL"/>
        </w:rPr>
        <w:t>Todos os campos são de preenchimento obrigatório.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767171" w:themeColor="background2" w:themeShade="8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767171" w:themeColor="background2" w:themeShade="80"/>
          <w:sz w:val="20"/>
          <w:szCs w:val="20"/>
          <w:lang w:eastAsia="pt-BR" w:bidi="he-IL"/>
        </w:rPr>
        <w:t>O formulário deverá ser anexado em formato PDF ao Sistema Prisma.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4445" distL="0" distR="4445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proec@uffs.edu.br,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10e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0e3"/>
    <w:rPr/>
  </w:style>
  <w:style w:type="character" w:styleId="Estilo1Char" w:customStyle="1">
    <w:name w:val="Estilo1 Char"/>
    <w:basedOn w:val="DefaultParagraphFont"/>
    <w:link w:val="Estilo1"/>
    <w:qFormat/>
    <w:rsid w:val="00e64999"/>
    <w:rPr>
      <w:rFonts w:ascii="Times New Roman" w:hAnsi="Times New Roman"/>
      <w:sz w:val="24"/>
    </w:rPr>
  </w:style>
  <w:style w:type="character" w:styleId="PROEC2020Char" w:customStyle="1">
    <w:name w:val="PROEC 2020 Char"/>
    <w:basedOn w:val="DefaultParagraphFont"/>
    <w:link w:val="PROEC2020"/>
    <w:qFormat/>
    <w:rsid w:val="001e221f"/>
    <w:rPr>
      <w:rFonts w:ascii="Times New Roman" w:hAnsi="Times New Roma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Estilo1" w:customStyle="1">
    <w:name w:val="Estilo1"/>
    <w:basedOn w:val="Normal"/>
    <w:link w:val="Estilo1Char"/>
    <w:qFormat/>
    <w:rsid w:val="00e64999"/>
    <w:pPr>
      <w:spacing w:lineRule="auto" w:line="240" w:before="0" w:after="0"/>
      <w:ind w:firstLine="709"/>
      <w:jc w:val="both"/>
    </w:pPr>
    <w:rPr>
      <w:rFonts w:ascii="Times New Roman" w:hAnsi="Times New Roman"/>
      <w:sz w:val="24"/>
    </w:rPr>
  </w:style>
  <w:style w:type="paragraph" w:styleId="PROEC2020" w:customStyle="1">
    <w:name w:val="PROEC 2020"/>
    <w:basedOn w:val="Normal"/>
    <w:link w:val="PROEC2020Char"/>
    <w:qFormat/>
    <w:rsid w:val="001e221f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E617F3086D4A5A9576079CA32C6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CFCE7-C1D8-49E8-9E60-8CFC8EB0D251}"/>
      </w:docPartPr>
      <w:docPartBody>
        <w:p w:rsidR="009A6D3F" w:rsidRDefault="0036053D" w:rsidP="0036053D">
          <w:pPr>
            <w:pStyle w:val="88E617F3086D4A5A9576079CA32C6E17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C821F6E824C4198DC66EF9B5D0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D535D-C72B-40AD-B3A3-21453AAD9393}"/>
      </w:docPartPr>
      <w:docPartBody>
        <w:p w:rsidR="009A6D3F" w:rsidRDefault="0036053D" w:rsidP="0036053D">
          <w:pPr>
            <w:pStyle w:val="96BC821F6E824C4198DC66EF9B5D0D3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BED7A0402D44BBACFD2A1B1477B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DB839-3A89-417A-9B94-070EE27E8A2B}"/>
      </w:docPartPr>
      <w:docPartBody>
        <w:p w:rsidR="009A6D3F" w:rsidRDefault="0036053D" w:rsidP="0036053D">
          <w:pPr>
            <w:pStyle w:val="F1BED7A0402D44BBACFD2A1B1477B1E8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A455BB97A7644CAB427BCBA407D4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D68BD-4B3D-4E8E-A25A-C14682D60014}"/>
      </w:docPartPr>
      <w:docPartBody>
        <w:p w:rsidR="009A6D3F" w:rsidRDefault="0036053D" w:rsidP="0036053D">
          <w:pPr>
            <w:pStyle w:val="0A455BB97A7644CAB427BCBA407D4BCE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33447026A6455286A6B4D7A2185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D41A6-4781-4A34-8884-4A73FA9DBB73}"/>
      </w:docPartPr>
      <w:docPartBody>
        <w:p w:rsidR="009A6D3F" w:rsidRDefault="0036053D" w:rsidP="0036053D">
          <w:pPr>
            <w:pStyle w:val="CE33447026A6455286A6B4D7A21856D5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7F75F8AFFEDE41DC93C851E4E4E56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26190-487B-4869-B5CE-01E0E55724CB}"/>
      </w:docPartPr>
      <w:docPartBody>
        <w:p w:rsidR="009A6D3F" w:rsidRDefault="0036053D" w:rsidP="0036053D">
          <w:pPr>
            <w:pStyle w:val="7F75F8AFFEDE41DC93C851E4E4E5698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9E1DCE4BE444729367C0EDBFE3A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BBFA3-A028-4798-9C90-AFDF42B3F9FE}"/>
      </w:docPartPr>
      <w:docPartBody>
        <w:p w:rsidR="009A6D3F" w:rsidRDefault="0036053D" w:rsidP="0036053D">
          <w:pPr>
            <w:pStyle w:val="249E1DCE4BE444729367C0EDBFE3A6D9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3116E3B7F6FD4C218117299FE9C25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D529D-304F-4DAA-872B-3597A72D25D2}"/>
      </w:docPartPr>
      <w:docPartBody>
        <w:p w:rsidR="009A6D3F" w:rsidRDefault="0036053D" w:rsidP="0036053D">
          <w:pPr>
            <w:pStyle w:val="3116E3B7F6FD4C218117299FE9C2500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BEFD53F1C34F59B8560C51FBD04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A5057-50B8-4DC5-982C-0DD4B56321C6}"/>
      </w:docPartPr>
      <w:docPartBody>
        <w:p w:rsidR="009A6D3F" w:rsidRDefault="0036053D" w:rsidP="0036053D">
          <w:pPr>
            <w:pStyle w:val="A0BEFD53F1C34F59B8560C51FBD041A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90086F55274432B6098DD8C04A9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30D46-DF91-4616-B9F0-6566971B6FB6}"/>
      </w:docPartPr>
      <w:docPartBody>
        <w:p w:rsidR="009A6D3F" w:rsidRDefault="0036053D" w:rsidP="0036053D">
          <w:pPr>
            <w:pStyle w:val="7790086F55274432B6098DD8C04A9C8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131D8396014154BA13599C5E229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C7878-A242-473A-B7F0-69414AA5F295}"/>
      </w:docPartPr>
      <w:docPartBody>
        <w:p w:rsidR="009A6D3F" w:rsidRDefault="0036053D" w:rsidP="0036053D">
          <w:pPr>
            <w:pStyle w:val="5E131D8396014154BA13599C5E229C9F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28FFCD4C76EA442087BAB156EA428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742EE-4D5B-4466-99C4-892FED007173}"/>
      </w:docPartPr>
      <w:docPartBody>
        <w:p w:rsidR="009A6D3F" w:rsidRDefault="0036053D" w:rsidP="0036053D">
          <w:pPr>
            <w:pStyle w:val="28FFCD4C76EA442087BAB156EA428B4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839724CD9B45B9B192F86DC40C8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0D6FE-4FA6-4628-9203-B79820437D9A}"/>
      </w:docPartPr>
      <w:docPartBody>
        <w:p w:rsidR="009A6D3F" w:rsidRDefault="0036053D" w:rsidP="0036053D">
          <w:pPr>
            <w:pStyle w:val="17839724CD9B45B9B192F86DC40C8E3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D0C1F3DA6247C6B3BAEC7131733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7FE8B-95BB-44BF-9481-6724C05B650B}"/>
      </w:docPartPr>
      <w:docPartBody>
        <w:p w:rsidR="009A6D3F" w:rsidRDefault="0036053D" w:rsidP="0036053D">
          <w:pPr>
            <w:pStyle w:val="D7D0C1F3DA6247C6B3BAEC713173388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DF22E0582D40E0A5C1CDEE2D571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93D2E-FDA4-4135-BB76-14628D042FFC}"/>
      </w:docPartPr>
      <w:docPartBody>
        <w:p w:rsidR="009A6D3F" w:rsidRDefault="0036053D" w:rsidP="0036053D">
          <w:pPr>
            <w:pStyle w:val="74DF22E0582D40E0A5C1CDEE2D5711F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2FC35D563A4533B51D03ABB304B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F192D-2BCD-46F3-8370-E87DB0B82C6F}"/>
      </w:docPartPr>
      <w:docPartBody>
        <w:p w:rsidR="009A6D3F" w:rsidRDefault="0036053D" w:rsidP="0036053D">
          <w:pPr>
            <w:pStyle w:val="342FC35D563A4533B51D03ABB304B31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F0D252C0A14C8B925FC2B2BFFAB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A70F4-BBD3-42CA-89F0-F198A182483B}"/>
      </w:docPartPr>
      <w:docPartBody>
        <w:p w:rsidR="009A6D3F" w:rsidRDefault="0036053D" w:rsidP="0036053D">
          <w:pPr>
            <w:pStyle w:val="3BF0D252C0A14C8B925FC2B2BFFAB1D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73288BA1FA4F18BFB422F2349CE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830A1-151E-4E5D-937F-C55FC4B4A2C3}"/>
      </w:docPartPr>
      <w:docPartBody>
        <w:p w:rsidR="009A6D3F" w:rsidRDefault="0036053D" w:rsidP="0036053D">
          <w:pPr>
            <w:pStyle w:val="3F73288BA1FA4F18BFB422F2349CEF4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0FE61CF7E54F2AA972750402180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02409-422A-4445-86BF-3AE5F205A9CB}"/>
      </w:docPartPr>
      <w:docPartBody>
        <w:p w:rsidR="009A6D3F" w:rsidRDefault="0036053D" w:rsidP="0036053D">
          <w:pPr>
            <w:pStyle w:val="C50FE61CF7E54F2AA972750402180B9F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A076A9FBE04D32BB3A470B98B87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9389A-5A60-4D29-AA86-3D971D3D7FFF}"/>
      </w:docPartPr>
      <w:docPartBody>
        <w:p w:rsidR="009A6D3F" w:rsidRDefault="0036053D" w:rsidP="0036053D">
          <w:pPr>
            <w:pStyle w:val="A7A076A9FBE04D32BB3A470B98B8750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19C3B0AE54500ADD786A8A603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87011-450F-42DF-8AB2-CCF4ED4FDBE4}"/>
      </w:docPartPr>
      <w:docPartBody>
        <w:p w:rsidR="009A6D3F" w:rsidRDefault="0036053D" w:rsidP="0036053D">
          <w:pPr>
            <w:pStyle w:val="32C19C3B0AE54500ADD786A8A603040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46C98CD9F417F8D6E8CD19B114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82449-4516-4339-9202-939675CCEE28}"/>
      </w:docPartPr>
      <w:docPartBody>
        <w:p w:rsidR="009A6D3F" w:rsidRDefault="0036053D" w:rsidP="0036053D">
          <w:pPr>
            <w:pStyle w:val="85346C98CD9F417F8D6E8CD19B11433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A75DF4420C48629586E9F7A7A18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C5CBF-8CF2-4F79-B3EA-FADF6904EBAA}"/>
      </w:docPartPr>
      <w:docPartBody>
        <w:p w:rsidR="009A6D3F" w:rsidRDefault="0036053D" w:rsidP="0036053D">
          <w:pPr>
            <w:pStyle w:val="AAA75DF4420C48629586E9F7A7A18D5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8E513C19C45DBB6DC710AC8576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0A3EF-EAF7-4655-BA8B-9FA472248793}"/>
      </w:docPartPr>
      <w:docPartBody>
        <w:p w:rsidR="009A6D3F" w:rsidRDefault="0036053D" w:rsidP="0036053D">
          <w:pPr>
            <w:pStyle w:val="A818E513C19C45DBB6DC710AC857648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ABC9EB3EDB41B596A4C66A1C8F0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3BAF0-1948-4D3F-BF05-7654D795643F}"/>
      </w:docPartPr>
      <w:docPartBody>
        <w:p w:rsidR="009A6D3F" w:rsidRDefault="0036053D" w:rsidP="0036053D">
          <w:pPr>
            <w:pStyle w:val="1BABC9EB3EDB41B596A4C66A1C8F09B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F719073D4C45809D1F9FA1A61AA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63039-A2F5-43A4-B138-4F142177F6A1}"/>
      </w:docPartPr>
      <w:docPartBody>
        <w:p w:rsidR="009029CF" w:rsidRDefault="0036053D" w:rsidP="0036053D">
          <w:pPr>
            <w:pStyle w:val="74F719073D4C45809D1F9FA1A61AAB00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137010"/>
    <w:rsid w:val="0018091F"/>
    <w:rsid w:val="0036053D"/>
    <w:rsid w:val="003D4D3E"/>
    <w:rsid w:val="006B0C91"/>
    <w:rsid w:val="006C4F69"/>
    <w:rsid w:val="007469D8"/>
    <w:rsid w:val="007715EF"/>
    <w:rsid w:val="009029CF"/>
    <w:rsid w:val="009A6D3F"/>
    <w:rsid w:val="009D5B2A"/>
    <w:rsid w:val="00A65B75"/>
    <w:rsid w:val="00B06BF6"/>
    <w:rsid w:val="00D417C9"/>
    <w:rsid w:val="00F9769B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053D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E3D55565C521441D84D0440070B0BC76">
    <w:name w:val="E3D55565C521441D84D0440070B0BC76"/>
    <w:rsid w:val="00137010"/>
  </w:style>
  <w:style w:type="paragraph" w:customStyle="1" w:styleId="784DA44DA4C5472395D1807E12CEAF9B">
    <w:name w:val="784DA44DA4C5472395D1807E12CEAF9B"/>
    <w:rsid w:val="00137010"/>
  </w:style>
  <w:style w:type="paragraph" w:customStyle="1" w:styleId="61BB9F7D8FCB44DEB0B70D8E32393836">
    <w:name w:val="61BB9F7D8FCB44DEB0B70D8E32393836"/>
    <w:rsid w:val="00137010"/>
  </w:style>
  <w:style w:type="paragraph" w:customStyle="1" w:styleId="71183E16CF4C4709B18813C211B8F050">
    <w:name w:val="71183E16CF4C4709B18813C211B8F050"/>
    <w:rsid w:val="00137010"/>
  </w:style>
  <w:style w:type="paragraph" w:customStyle="1" w:styleId="968F78FD2BE04510ADAE08D34592BCEF">
    <w:name w:val="968F78FD2BE04510ADAE08D34592BCEF"/>
    <w:rsid w:val="00137010"/>
  </w:style>
  <w:style w:type="paragraph" w:customStyle="1" w:styleId="3E296BD40EC84153B2A15A50A7F77933">
    <w:name w:val="3E296BD40EC84153B2A15A50A7F77933"/>
    <w:rsid w:val="00137010"/>
  </w:style>
  <w:style w:type="paragraph" w:customStyle="1" w:styleId="414A7F158F63413D83FC441D1D5B71A7">
    <w:name w:val="414A7F158F63413D83FC441D1D5B71A7"/>
    <w:rsid w:val="00137010"/>
  </w:style>
  <w:style w:type="paragraph" w:customStyle="1" w:styleId="9894E292C39B4055AEC3EB048DCD9CDF">
    <w:name w:val="9894E292C39B4055AEC3EB048DCD9CDF"/>
    <w:rsid w:val="00137010"/>
  </w:style>
  <w:style w:type="paragraph" w:customStyle="1" w:styleId="4393F1F39188472BAE93EDF4B15690FD">
    <w:name w:val="4393F1F39188472BAE93EDF4B15690FD"/>
    <w:rsid w:val="00137010"/>
  </w:style>
  <w:style w:type="paragraph" w:customStyle="1" w:styleId="61BB9F7D8FCB44DEB0B70D8E323938361">
    <w:name w:val="61BB9F7D8FCB44DEB0B70D8E323938361"/>
    <w:rsid w:val="00137010"/>
    <w:rPr>
      <w:rFonts w:eastAsiaTheme="minorHAnsi"/>
      <w:lang w:eastAsia="en-US" w:bidi="ar-SA"/>
    </w:rPr>
  </w:style>
  <w:style w:type="paragraph" w:customStyle="1" w:styleId="71183E16CF4C4709B18813C211B8F0501">
    <w:name w:val="71183E16CF4C4709B18813C211B8F0501"/>
    <w:rsid w:val="00137010"/>
    <w:rPr>
      <w:rFonts w:eastAsiaTheme="minorHAnsi"/>
      <w:lang w:eastAsia="en-US" w:bidi="ar-SA"/>
    </w:rPr>
  </w:style>
  <w:style w:type="paragraph" w:customStyle="1" w:styleId="968F78FD2BE04510ADAE08D34592BCEF1">
    <w:name w:val="968F78FD2BE04510ADAE08D34592BCEF1"/>
    <w:rsid w:val="00137010"/>
    <w:rPr>
      <w:rFonts w:eastAsiaTheme="minorHAnsi"/>
      <w:lang w:eastAsia="en-US" w:bidi="ar-SA"/>
    </w:rPr>
  </w:style>
  <w:style w:type="paragraph" w:customStyle="1" w:styleId="2229E9C2C531499E80BB2AE9BBA49B695">
    <w:name w:val="2229E9C2C531499E80BB2AE9BBA49B695"/>
    <w:rsid w:val="00137010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137010"/>
    <w:rPr>
      <w:rFonts w:eastAsiaTheme="minorHAnsi"/>
      <w:lang w:eastAsia="en-US" w:bidi="ar-SA"/>
    </w:rPr>
  </w:style>
  <w:style w:type="paragraph" w:customStyle="1" w:styleId="4393F1F39188472BAE93EDF4B15690FD1">
    <w:name w:val="4393F1F39188472BAE93EDF4B15690FD1"/>
    <w:rsid w:val="00137010"/>
    <w:rPr>
      <w:rFonts w:eastAsiaTheme="minorHAnsi"/>
      <w:lang w:eastAsia="en-US" w:bidi="ar-SA"/>
    </w:rPr>
  </w:style>
  <w:style w:type="paragraph" w:customStyle="1" w:styleId="A0A8C0E5ECB64C64B9A42E9F9495124B">
    <w:name w:val="A0A8C0E5ECB64C64B9A42E9F9495124B"/>
    <w:rsid w:val="00137010"/>
  </w:style>
  <w:style w:type="paragraph" w:customStyle="1" w:styleId="671389C340894ED083E833C2C41E22B0">
    <w:name w:val="671389C340894ED083E833C2C41E22B0"/>
    <w:rsid w:val="00137010"/>
  </w:style>
  <w:style w:type="paragraph" w:customStyle="1" w:styleId="4C28BC949CB340898A93EFFCEF5ED2F1">
    <w:name w:val="4C28BC949CB340898A93EFFCEF5ED2F1"/>
    <w:rsid w:val="007469D8"/>
  </w:style>
  <w:style w:type="paragraph" w:customStyle="1" w:styleId="4BF31DBD80DB479795B95238D306962F">
    <w:name w:val="4BF31DBD80DB479795B95238D306962F"/>
    <w:rsid w:val="007469D8"/>
  </w:style>
  <w:style w:type="paragraph" w:customStyle="1" w:styleId="BE6F9966450745349370C9982907C419">
    <w:name w:val="BE6F9966450745349370C9982907C419"/>
    <w:rsid w:val="007469D8"/>
  </w:style>
  <w:style w:type="paragraph" w:customStyle="1" w:styleId="DC034B4772934D848CB4C157C5249597">
    <w:name w:val="DC034B4772934D848CB4C157C5249597"/>
    <w:rsid w:val="007469D8"/>
  </w:style>
  <w:style w:type="paragraph" w:customStyle="1" w:styleId="A320B29342C14AB495E7391222F7AAAD">
    <w:name w:val="A320B29342C14AB495E7391222F7AAAD"/>
    <w:rsid w:val="007469D8"/>
  </w:style>
  <w:style w:type="paragraph" w:customStyle="1" w:styleId="83273C73BAD04D858144AB4ECB9E0F33">
    <w:name w:val="83273C73BAD04D858144AB4ECB9E0F33"/>
    <w:rsid w:val="007469D8"/>
  </w:style>
  <w:style w:type="paragraph" w:customStyle="1" w:styleId="F88402FEB00D4EA3A84F1999335A96EF">
    <w:name w:val="F88402FEB00D4EA3A84F1999335A96EF"/>
    <w:rsid w:val="007469D8"/>
  </w:style>
  <w:style w:type="paragraph" w:customStyle="1" w:styleId="B760B3ABCE384C5D811B759B7A4040ED">
    <w:name w:val="B760B3ABCE384C5D811B759B7A4040ED"/>
    <w:rsid w:val="007469D8"/>
  </w:style>
  <w:style w:type="paragraph" w:customStyle="1" w:styleId="6A691794B3BB4A0180EC0E2CA256434C">
    <w:name w:val="6A691794B3BB4A0180EC0E2CA256434C"/>
    <w:rsid w:val="007469D8"/>
  </w:style>
  <w:style w:type="paragraph" w:customStyle="1" w:styleId="F91849B2565D499788E023AC17EBA8A8">
    <w:name w:val="F91849B2565D499788E023AC17EBA8A8"/>
    <w:rsid w:val="007469D8"/>
  </w:style>
  <w:style w:type="paragraph" w:customStyle="1" w:styleId="386E5480EF054BEA928568C64AEB6454">
    <w:name w:val="386E5480EF054BEA928568C64AEB6454"/>
    <w:rsid w:val="007469D8"/>
  </w:style>
  <w:style w:type="paragraph" w:customStyle="1" w:styleId="8D83B934CFA64F319A760D6369CC0C41">
    <w:name w:val="8D83B934CFA64F319A760D6369CC0C41"/>
    <w:rsid w:val="007469D8"/>
  </w:style>
  <w:style w:type="paragraph" w:customStyle="1" w:styleId="2D9A9983FA3F438AB9F569794D375DE4">
    <w:name w:val="2D9A9983FA3F438AB9F569794D375DE4"/>
    <w:rsid w:val="007469D8"/>
  </w:style>
  <w:style w:type="paragraph" w:customStyle="1" w:styleId="731BEC7C75304419AAB44CCCC0679D97">
    <w:name w:val="731BEC7C75304419AAB44CCCC0679D97"/>
    <w:rsid w:val="007469D8"/>
  </w:style>
  <w:style w:type="paragraph" w:customStyle="1" w:styleId="B6560C2E68E0405E98504E19F09431B6">
    <w:name w:val="B6560C2E68E0405E98504E19F09431B6"/>
    <w:rsid w:val="007469D8"/>
  </w:style>
  <w:style w:type="paragraph" w:customStyle="1" w:styleId="204D533FFF374CADBD2EE8D4DF26F9CF">
    <w:name w:val="204D533FFF374CADBD2EE8D4DF26F9CF"/>
    <w:rsid w:val="007469D8"/>
  </w:style>
  <w:style w:type="paragraph" w:customStyle="1" w:styleId="2F2C4992780A4EBF9343766C13415B11">
    <w:name w:val="2F2C4992780A4EBF9343766C13415B11"/>
    <w:rsid w:val="007469D8"/>
  </w:style>
  <w:style w:type="paragraph" w:customStyle="1" w:styleId="004330A0628A46AEBEFA29D453770689">
    <w:name w:val="004330A0628A46AEBEFA29D453770689"/>
    <w:rsid w:val="007469D8"/>
  </w:style>
  <w:style w:type="paragraph" w:customStyle="1" w:styleId="240F62B67E8B48A6AD286A54192E0CC6">
    <w:name w:val="240F62B67E8B48A6AD286A54192E0CC6"/>
    <w:rsid w:val="007469D8"/>
  </w:style>
  <w:style w:type="paragraph" w:customStyle="1" w:styleId="4925CF7E01154C159DABCFEB7E82536E">
    <w:name w:val="4925CF7E01154C159DABCFEB7E82536E"/>
    <w:rsid w:val="007469D8"/>
  </w:style>
  <w:style w:type="paragraph" w:customStyle="1" w:styleId="D5F19C413D744481AF7060D167C8D57E">
    <w:name w:val="D5F19C413D744481AF7060D167C8D57E"/>
    <w:rsid w:val="007469D8"/>
  </w:style>
  <w:style w:type="paragraph" w:customStyle="1" w:styleId="A18FA9CFF0AA473EBE1D0EAE42785ACA">
    <w:name w:val="A18FA9CFF0AA473EBE1D0EAE42785ACA"/>
    <w:rsid w:val="007469D8"/>
  </w:style>
  <w:style w:type="paragraph" w:customStyle="1" w:styleId="A23B46FC905B4FB488B978AB2F1B50C4">
    <w:name w:val="A23B46FC905B4FB488B978AB2F1B50C4"/>
    <w:rsid w:val="007469D8"/>
  </w:style>
  <w:style w:type="paragraph" w:customStyle="1" w:styleId="D9F78322898643B68D19C804FF73F6BD">
    <w:name w:val="D9F78322898643B68D19C804FF73F6BD"/>
    <w:rsid w:val="007469D8"/>
  </w:style>
  <w:style w:type="paragraph" w:customStyle="1" w:styleId="3B3541D6800D4EACAAE417FA39AC3F73">
    <w:name w:val="3B3541D6800D4EACAAE417FA39AC3F73"/>
    <w:rsid w:val="007469D8"/>
  </w:style>
  <w:style w:type="paragraph" w:customStyle="1" w:styleId="DBA10B372969447B93831A8C4B1B40E9">
    <w:name w:val="DBA10B372969447B93831A8C4B1B40E9"/>
    <w:rsid w:val="007469D8"/>
  </w:style>
  <w:style w:type="paragraph" w:customStyle="1" w:styleId="1AFC4D4E83DA4177826720F82652B49D">
    <w:name w:val="1AFC4D4E83DA4177826720F82652B49D"/>
    <w:rsid w:val="007469D8"/>
  </w:style>
  <w:style w:type="paragraph" w:customStyle="1" w:styleId="2CAA27442CD64053BBF7FC2D3917A1DE">
    <w:name w:val="2CAA27442CD64053BBF7FC2D3917A1DE"/>
    <w:rsid w:val="007469D8"/>
  </w:style>
  <w:style w:type="paragraph" w:customStyle="1" w:styleId="8ED9447F55AE4E59A1BB9AAD24B0CAE1">
    <w:name w:val="8ED9447F55AE4E59A1BB9AAD24B0CAE1"/>
    <w:rsid w:val="007469D8"/>
  </w:style>
  <w:style w:type="paragraph" w:customStyle="1" w:styleId="8265A2DDAA7D41C2BFAC8AEB54F2BD40">
    <w:name w:val="8265A2DDAA7D41C2BFAC8AEB54F2BD40"/>
    <w:rsid w:val="007469D8"/>
  </w:style>
  <w:style w:type="paragraph" w:customStyle="1" w:styleId="61B419130F804B50B64F0E41CEDD44D1">
    <w:name w:val="61B419130F804B50B64F0E41CEDD44D1"/>
    <w:rsid w:val="007469D8"/>
  </w:style>
  <w:style w:type="paragraph" w:customStyle="1" w:styleId="E5333E7201854008A7D6379BE3528503">
    <w:name w:val="E5333E7201854008A7D6379BE3528503"/>
    <w:rsid w:val="007469D8"/>
  </w:style>
  <w:style w:type="paragraph" w:customStyle="1" w:styleId="D8096AB841174734B44855E117E27153">
    <w:name w:val="D8096AB841174734B44855E117E27153"/>
    <w:rsid w:val="007469D8"/>
  </w:style>
  <w:style w:type="paragraph" w:customStyle="1" w:styleId="FE39A24D83D749AFA4D5C5AC67F92C6A">
    <w:name w:val="FE39A24D83D749AFA4D5C5AC67F92C6A"/>
    <w:rsid w:val="007469D8"/>
  </w:style>
  <w:style w:type="paragraph" w:customStyle="1" w:styleId="DE86ADA1D79348CC8B703601CAF7B867">
    <w:name w:val="DE86ADA1D79348CC8B703601CAF7B867"/>
    <w:rsid w:val="007469D8"/>
  </w:style>
  <w:style w:type="paragraph" w:customStyle="1" w:styleId="3A564B37E613482DACC1F39E2860150F">
    <w:name w:val="3A564B37E613482DACC1F39E2860150F"/>
    <w:rsid w:val="007469D8"/>
  </w:style>
  <w:style w:type="paragraph" w:customStyle="1" w:styleId="E849EAC36F534E0080BE570F6ACFAEDC">
    <w:name w:val="E849EAC36F534E0080BE570F6ACFAEDC"/>
    <w:rsid w:val="007469D8"/>
  </w:style>
  <w:style w:type="paragraph" w:customStyle="1" w:styleId="8B66CD2E767A47999175B0E6AFE887E2">
    <w:name w:val="8B66CD2E767A47999175B0E6AFE887E2"/>
    <w:rsid w:val="007469D8"/>
  </w:style>
  <w:style w:type="paragraph" w:customStyle="1" w:styleId="2A13C49382E647D6A40BE9DA040ABC94">
    <w:name w:val="2A13C49382E647D6A40BE9DA040ABC94"/>
    <w:rsid w:val="007469D8"/>
  </w:style>
  <w:style w:type="paragraph" w:customStyle="1" w:styleId="830FF2B4D9704370A2C2BF253FE8AA16">
    <w:name w:val="830FF2B4D9704370A2C2BF253FE8AA16"/>
    <w:rsid w:val="007469D8"/>
  </w:style>
  <w:style w:type="paragraph" w:customStyle="1" w:styleId="1AF254FF50CB469C82B26EC09D8EF044">
    <w:name w:val="1AF254FF50CB469C82B26EC09D8EF044"/>
    <w:rsid w:val="007469D8"/>
    <w:rPr>
      <w:rFonts w:eastAsiaTheme="minorHAnsi"/>
      <w:lang w:eastAsia="en-US" w:bidi="ar-SA"/>
    </w:rPr>
  </w:style>
  <w:style w:type="paragraph" w:customStyle="1" w:styleId="4C28BC949CB340898A93EFFCEF5ED2F11">
    <w:name w:val="4C28BC949CB340898A93EFFCEF5ED2F11"/>
    <w:rsid w:val="007469D8"/>
    <w:rPr>
      <w:rFonts w:eastAsiaTheme="minorHAnsi"/>
      <w:lang w:eastAsia="en-US" w:bidi="ar-SA"/>
    </w:rPr>
  </w:style>
  <w:style w:type="paragraph" w:customStyle="1" w:styleId="4BF31DBD80DB479795B95238D306962F1">
    <w:name w:val="4BF31DBD80DB479795B95238D306962F1"/>
    <w:rsid w:val="007469D8"/>
    <w:rPr>
      <w:rFonts w:eastAsiaTheme="minorHAnsi"/>
      <w:lang w:eastAsia="en-US" w:bidi="ar-SA"/>
    </w:rPr>
  </w:style>
  <w:style w:type="paragraph" w:customStyle="1" w:styleId="BE6F9966450745349370C9982907C4191">
    <w:name w:val="BE6F9966450745349370C9982907C4191"/>
    <w:rsid w:val="007469D8"/>
    <w:rPr>
      <w:rFonts w:eastAsiaTheme="minorHAnsi"/>
      <w:lang w:eastAsia="en-US" w:bidi="ar-SA"/>
    </w:rPr>
  </w:style>
  <w:style w:type="paragraph" w:customStyle="1" w:styleId="DC034B4772934D848CB4C157C52495971">
    <w:name w:val="DC034B4772934D848CB4C157C52495971"/>
    <w:rsid w:val="007469D8"/>
    <w:rPr>
      <w:rFonts w:eastAsiaTheme="minorHAnsi"/>
      <w:lang w:eastAsia="en-US" w:bidi="ar-SA"/>
    </w:rPr>
  </w:style>
  <w:style w:type="paragraph" w:customStyle="1" w:styleId="B760B3ABCE384C5D811B759B7A4040ED1">
    <w:name w:val="B760B3ABCE384C5D811B759B7A4040ED1"/>
    <w:rsid w:val="007469D8"/>
    <w:rPr>
      <w:rFonts w:eastAsiaTheme="minorHAnsi"/>
      <w:lang w:eastAsia="en-US" w:bidi="ar-SA"/>
    </w:rPr>
  </w:style>
  <w:style w:type="paragraph" w:customStyle="1" w:styleId="6A691794B3BB4A0180EC0E2CA256434C1">
    <w:name w:val="6A691794B3BB4A0180EC0E2CA256434C1"/>
    <w:rsid w:val="007469D8"/>
    <w:rPr>
      <w:rFonts w:eastAsiaTheme="minorHAnsi"/>
      <w:lang w:eastAsia="en-US" w:bidi="ar-SA"/>
    </w:rPr>
  </w:style>
  <w:style w:type="paragraph" w:customStyle="1" w:styleId="8D83B934CFA64F319A760D6369CC0C411">
    <w:name w:val="8D83B934CFA64F319A760D6369CC0C411"/>
    <w:rsid w:val="007469D8"/>
    <w:rPr>
      <w:rFonts w:eastAsiaTheme="minorHAnsi"/>
      <w:lang w:eastAsia="en-US" w:bidi="ar-SA"/>
    </w:rPr>
  </w:style>
  <w:style w:type="paragraph" w:customStyle="1" w:styleId="B6560C2E68E0405E98504E19F09431B61">
    <w:name w:val="B6560C2E68E0405E98504E19F09431B61"/>
    <w:rsid w:val="007469D8"/>
    <w:rPr>
      <w:rFonts w:eastAsiaTheme="minorHAnsi"/>
      <w:lang w:eastAsia="en-US" w:bidi="ar-SA"/>
    </w:rPr>
  </w:style>
  <w:style w:type="paragraph" w:customStyle="1" w:styleId="004330A0628A46AEBEFA29D4537706891">
    <w:name w:val="004330A0628A46AEBEFA29D4537706891"/>
    <w:rsid w:val="007469D8"/>
    <w:rPr>
      <w:rFonts w:eastAsiaTheme="minorHAnsi"/>
      <w:lang w:eastAsia="en-US" w:bidi="ar-SA"/>
    </w:rPr>
  </w:style>
  <w:style w:type="paragraph" w:customStyle="1" w:styleId="240F62B67E8B48A6AD286A54192E0CC61">
    <w:name w:val="240F62B67E8B48A6AD286A54192E0CC61"/>
    <w:rsid w:val="007469D8"/>
    <w:rPr>
      <w:rFonts w:eastAsiaTheme="minorHAnsi"/>
      <w:lang w:eastAsia="en-US" w:bidi="ar-SA"/>
    </w:rPr>
  </w:style>
  <w:style w:type="paragraph" w:customStyle="1" w:styleId="A23B46FC905B4FB488B978AB2F1B50C41">
    <w:name w:val="A23B46FC905B4FB488B978AB2F1B50C41"/>
    <w:rsid w:val="007469D8"/>
    <w:rPr>
      <w:rFonts w:eastAsiaTheme="minorHAnsi"/>
      <w:lang w:eastAsia="en-US" w:bidi="ar-SA"/>
    </w:rPr>
  </w:style>
  <w:style w:type="paragraph" w:customStyle="1" w:styleId="3B3541D6800D4EACAAE417FA39AC3F731">
    <w:name w:val="3B3541D6800D4EACAAE417FA39AC3F731"/>
    <w:rsid w:val="007469D8"/>
    <w:rPr>
      <w:rFonts w:eastAsiaTheme="minorHAnsi"/>
      <w:lang w:eastAsia="en-US" w:bidi="ar-SA"/>
    </w:rPr>
  </w:style>
  <w:style w:type="paragraph" w:customStyle="1" w:styleId="8ED9447F55AE4E59A1BB9AAD24B0CAE11">
    <w:name w:val="8ED9447F55AE4E59A1BB9AAD24B0CAE11"/>
    <w:rsid w:val="007469D8"/>
    <w:rPr>
      <w:rFonts w:eastAsiaTheme="minorHAnsi"/>
      <w:lang w:eastAsia="en-US" w:bidi="ar-SA"/>
    </w:rPr>
  </w:style>
  <w:style w:type="paragraph" w:customStyle="1" w:styleId="8265A2DDAA7D41C2BFAC8AEB54F2BD401">
    <w:name w:val="8265A2DDAA7D41C2BFAC8AEB54F2BD401"/>
    <w:rsid w:val="007469D8"/>
    <w:rPr>
      <w:rFonts w:eastAsiaTheme="minorHAnsi"/>
      <w:lang w:eastAsia="en-US" w:bidi="ar-SA"/>
    </w:rPr>
  </w:style>
  <w:style w:type="paragraph" w:customStyle="1" w:styleId="61B419130F804B50B64F0E41CEDD44D11">
    <w:name w:val="61B419130F804B50B64F0E41CEDD44D11"/>
    <w:rsid w:val="007469D8"/>
    <w:rPr>
      <w:rFonts w:eastAsiaTheme="minorHAnsi"/>
      <w:lang w:eastAsia="en-US" w:bidi="ar-SA"/>
    </w:rPr>
  </w:style>
  <w:style w:type="paragraph" w:customStyle="1" w:styleId="E5333E7201854008A7D6379BE35285031">
    <w:name w:val="E5333E7201854008A7D6379BE35285031"/>
    <w:rsid w:val="007469D8"/>
    <w:rPr>
      <w:rFonts w:eastAsiaTheme="minorHAnsi"/>
      <w:lang w:eastAsia="en-US" w:bidi="ar-SA"/>
    </w:rPr>
  </w:style>
  <w:style w:type="paragraph" w:customStyle="1" w:styleId="D8096AB841174734B44855E117E271531">
    <w:name w:val="D8096AB841174734B44855E117E271531"/>
    <w:rsid w:val="007469D8"/>
    <w:rPr>
      <w:rFonts w:eastAsiaTheme="minorHAnsi"/>
      <w:lang w:eastAsia="en-US" w:bidi="ar-SA"/>
    </w:rPr>
  </w:style>
  <w:style w:type="paragraph" w:customStyle="1" w:styleId="FE39A24D83D749AFA4D5C5AC67F92C6A1">
    <w:name w:val="FE39A24D83D749AFA4D5C5AC67F92C6A1"/>
    <w:rsid w:val="007469D8"/>
    <w:rPr>
      <w:rFonts w:eastAsiaTheme="minorHAnsi"/>
      <w:lang w:eastAsia="en-US" w:bidi="ar-SA"/>
    </w:rPr>
  </w:style>
  <w:style w:type="paragraph" w:customStyle="1" w:styleId="DE86ADA1D79348CC8B703601CAF7B8671">
    <w:name w:val="DE86ADA1D79348CC8B703601CAF7B8671"/>
    <w:rsid w:val="007469D8"/>
    <w:rPr>
      <w:rFonts w:eastAsiaTheme="minorHAnsi"/>
      <w:lang w:eastAsia="en-US" w:bidi="ar-SA"/>
    </w:rPr>
  </w:style>
  <w:style w:type="paragraph" w:customStyle="1" w:styleId="3A564B37E613482DACC1F39E2860150F1">
    <w:name w:val="3A564B37E613482DACC1F39E2860150F1"/>
    <w:rsid w:val="007469D8"/>
    <w:rPr>
      <w:rFonts w:eastAsiaTheme="minorHAnsi"/>
      <w:lang w:eastAsia="en-US" w:bidi="ar-SA"/>
    </w:rPr>
  </w:style>
  <w:style w:type="paragraph" w:customStyle="1" w:styleId="E849EAC36F534E0080BE570F6ACFAEDC1">
    <w:name w:val="E849EAC36F534E0080BE570F6ACFAEDC1"/>
    <w:rsid w:val="007469D8"/>
    <w:rPr>
      <w:rFonts w:eastAsiaTheme="minorHAnsi"/>
      <w:lang w:eastAsia="en-US" w:bidi="ar-SA"/>
    </w:rPr>
  </w:style>
  <w:style w:type="paragraph" w:customStyle="1" w:styleId="DBA10B372969447B93831A8C4B1B40E91">
    <w:name w:val="DBA10B372969447B93831A8C4B1B40E91"/>
    <w:rsid w:val="007469D8"/>
    <w:rPr>
      <w:rFonts w:eastAsiaTheme="minorHAnsi"/>
      <w:lang w:eastAsia="en-US" w:bidi="ar-SA"/>
    </w:rPr>
  </w:style>
  <w:style w:type="paragraph" w:customStyle="1" w:styleId="8B66CD2E767A47999175B0E6AFE887E21">
    <w:name w:val="8B66CD2E767A47999175B0E6AFE887E21"/>
    <w:rsid w:val="007469D8"/>
    <w:rPr>
      <w:rFonts w:eastAsiaTheme="minorHAnsi"/>
      <w:lang w:eastAsia="en-US" w:bidi="ar-SA"/>
    </w:rPr>
  </w:style>
  <w:style w:type="paragraph" w:customStyle="1" w:styleId="2A13C49382E647D6A40BE9DA040ABC941">
    <w:name w:val="2A13C49382E647D6A40BE9DA040ABC941"/>
    <w:rsid w:val="007469D8"/>
    <w:rPr>
      <w:rFonts w:eastAsiaTheme="minorHAnsi"/>
      <w:lang w:eastAsia="en-US" w:bidi="ar-SA"/>
    </w:rPr>
  </w:style>
  <w:style w:type="paragraph" w:customStyle="1" w:styleId="830FF2B4D9704370A2C2BF253FE8AA161">
    <w:name w:val="830FF2B4D9704370A2C2BF253FE8AA161"/>
    <w:rsid w:val="007469D8"/>
    <w:rPr>
      <w:rFonts w:eastAsiaTheme="minorHAnsi"/>
      <w:lang w:eastAsia="en-US" w:bidi="ar-SA"/>
    </w:rPr>
  </w:style>
  <w:style w:type="paragraph" w:customStyle="1" w:styleId="3ED765FA1CE04724A0828F1ACDEA5B52">
    <w:name w:val="3ED765FA1CE04724A0828F1ACDEA5B52"/>
    <w:rsid w:val="00A65B75"/>
  </w:style>
  <w:style w:type="paragraph" w:customStyle="1" w:styleId="88E617F3086D4A5A9576079CA32C6E17">
    <w:name w:val="88E617F3086D4A5A9576079CA32C6E17"/>
    <w:rsid w:val="007715EF"/>
    <w:rPr>
      <w:rFonts w:eastAsiaTheme="minorHAnsi"/>
      <w:lang w:eastAsia="en-US" w:bidi="ar-SA"/>
    </w:rPr>
  </w:style>
  <w:style w:type="paragraph" w:customStyle="1" w:styleId="96BC821F6E824C4198DC66EF9B5D0D3D">
    <w:name w:val="96BC821F6E824C4198DC66EF9B5D0D3D"/>
    <w:rsid w:val="007715EF"/>
    <w:rPr>
      <w:rFonts w:eastAsiaTheme="minorHAnsi"/>
      <w:lang w:eastAsia="en-US" w:bidi="ar-SA"/>
    </w:rPr>
  </w:style>
  <w:style w:type="paragraph" w:customStyle="1" w:styleId="F1BED7A0402D44BBACFD2A1B1477B1E8">
    <w:name w:val="F1BED7A0402D44BBACFD2A1B1477B1E8"/>
    <w:rsid w:val="007715EF"/>
    <w:rPr>
      <w:rFonts w:eastAsiaTheme="minorHAnsi"/>
      <w:lang w:eastAsia="en-US" w:bidi="ar-SA"/>
    </w:rPr>
  </w:style>
  <w:style w:type="paragraph" w:customStyle="1" w:styleId="0A455BB97A7644CAB427BCBA407D4BCE">
    <w:name w:val="0A455BB97A7644CAB427BCBA407D4BCE"/>
    <w:rsid w:val="007715EF"/>
    <w:rPr>
      <w:rFonts w:eastAsiaTheme="minorHAnsi"/>
      <w:lang w:eastAsia="en-US" w:bidi="ar-SA"/>
    </w:rPr>
  </w:style>
  <w:style w:type="paragraph" w:customStyle="1" w:styleId="CE33447026A6455286A6B4D7A21856D5">
    <w:name w:val="CE33447026A6455286A6B4D7A21856D5"/>
    <w:rsid w:val="007715EF"/>
    <w:rPr>
      <w:rFonts w:eastAsiaTheme="minorHAnsi"/>
      <w:lang w:eastAsia="en-US" w:bidi="ar-SA"/>
    </w:rPr>
  </w:style>
  <w:style w:type="paragraph" w:customStyle="1" w:styleId="7F75F8AFFEDE41DC93C851E4E4E5698C">
    <w:name w:val="7F75F8AFFEDE41DC93C851E4E4E5698C"/>
    <w:rsid w:val="007715EF"/>
    <w:rPr>
      <w:rFonts w:eastAsiaTheme="minorHAnsi"/>
      <w:lang w:eastAsia="en-US" w:bidi="ar-SA"/>
    </w:rPr>
  </w:style>
  <w:style w:type="paragraph" w:customStyle="1" w:styleId="249E1DCE4BE444729367C0EDBFE3A6D9">
    <w:name w:val="249E1DCE4BE444729367C0EDBFE3A6D9"/>
    <w:rsid w:val="007715EF"/>
    <w:rPr>
      <w:rFonts w:eastAsiaTheme="minorHAnsi"/>
      <w:lang w:eastAsia="en-US" w:bidi="ar-SA"/>
    </w:rPr>
  </w:style>
  <w:style w:type="paragraph" w:customStyle="1" w:styleId="3116E3B7F6FD4C218117299FE9C2500E">
    <w:name w:val="3116E3B7F6FD4C218117299FE9C2500E"/>
    <w:rsid w:val="007715EF"/>
    <w:rPr>
      <w:rFonts w:eastAsiaTheme="minorHAnsi"/>
      <w:lang w:eastAsia="en-US" w:bidi="ar-SA"/>
    </w:rPr>
  </w:style>
  <w:style w:type="paragraph" w:customStyle="1" w:styleId="A0BEFD53F1C34F59B8560C51FBD041AA">
    <w:name w:val="A0BEFD53F1C34F59B8560C51FBD041AA"/>
    <w:rsid w:val="007715EF"/>
    <w:rPr>
      <w:rFonts w:eastAsiaTheme="minorHAnsi"/>
      <w:lang w:eastAsia="en-US" w:bidi="ar-SA"/>
    </w:rPr>
  </w:style>
  <w:style w:type="paragraph" w:customStyle="1" w:styleId="7790086F55274432B6098DD8C04A9C8C">
    <w:name w:val="7790086F55274432B6098DD8C04A9C8C"/>
    <w:rsid w:val="007715EF"/>
    <w:rPr>
      <w:rFonts w:eastAsiaTheme="minorHAnsi"/>
      <w:lang w:eastAsia="en-US" w:bidi="ar-SA"/>
    </w:rPr>
  </w:style>
  <w:style w:type="paragraph" w:customStyle="1" w:styleId="5E131D8396014154BA13599C5E229C9F">
    <w:name w:val="5E131D8396014154BA13599C5E229C9F"/>
    <w:rsid w:val="007715EF"/>
    <w:rPr>
      <w:rFonts w:eastAsiaTheme="minorHAnsi"/>
      <w:lang w:eastAsia="en-US" w:bidi="ar-SA"/>
    </w:rPr>
  </w:style>
  <w:style w:type="paragraph" w:customStyle="1" w:styleId="28FFCD4C76EA442087BAB156EA428B43">
    <w:name w:val="28FFCD4C76EA442087BAB156EA428B43"/>
    <w:rsid w:val="007715EF"/>
    <w:rPr>
      <w:rFonts w:eastAsiaTheme="minorHAnsi"/>
      <w:lang w:eastAsia="en-US" w:bidi="ar-SA"/>
    </w:rPr>
  </w:style>
  <w:style w:type="paragraph" w:customStyle="1" w:styleId="17839724CD9B45B9B192F86DC40C8E3C">
    <w:name w:val="17839724CD9B45B9B192F86DC40C8E3C"/>
    <w:rsid w:val="007715EF"/>
    <w:rPr>
      <w:rFonts w:eastAsiaTheme="minorHAnsi"/>
      <w:lang w:eastAsia="en-US" w:bidi="ar-SA"/>
    </w:rPr>
  </w:style>
  <w:style w:type="paragraph" w:customStyle="1" w:styleId="D7D0C1F3DA6247C6B3BAEC7131733880">
    <w:name w:val="D7D0C1F3DA6247C6B3BAEC7131733880"/>
    <w:rsid w:val="007715EF"/>
    <w:rPr>
      <w:rFonts w:eastAsiaTheme="minorHAnsi"/>
      <w:lang w:eastAsia="en-US" w:bidi="ar-SA"/>
    </w:rPr>
  </w:style>
  <w:style w:type="paragraph" w:customStyle="1" w:styleId="74DF22E0582D40E0A5C1CDEE2D5711FA">
    <w:name w:val="74DF22E0582D40E0A5C1CDEE2D5711FA"/>
    <w:rsid w:val="007715EF"/>
    <w:rPr>
      <w:rFonts w:eastAsiaTheme="minorHAnsi"/>
      <w:lang w:eastAsia="en-US" w:bidi="ar-SA"/>
    </w:rPr>
  </w:style>
  <w:style w:type="paragraph" w:customStyle="1" w:styleId="342FC35D563A4533B51D03ABB304B31B">
    <w:name w:val="342FC35D563A4533B51D03ABB304B31B"/>
    <w:rsid w:val="007715EF"/>
    <w:rPr>
      <w:rFonts w:eastAsiaTheme="minorHAnsi"/>
      <w:lang w:eastAsia="en-US" w:bidi="ar-SA"/>
    </w:rPr>
  </w:style>
  <w:style w:type="paragraph" w:customStyle="1" w:styleId="3BF0D252C0A14C8B925FC2B2BFFAB1DA">
    <w:name w:val="3BF0D252C0A14C8B925FC2B2BFFAB1DA"/>
    <w:rsid w:val="007715EF"/>
    <w:rPr>
      <w:rFonts w:eastAsiaTheme="minorHAnsi"/>
      <w:lang w:eastAsia="en-US" w:bidi="ar-SA"/>
    </w:rPr>
  </w:style>
  <w:style w:type="paragraph" w:customStyle="1" w:styleId="3F73288BA1FA4F18BFB422F2349CEF4C">
    <w:name w:val="3F73288BA1FA4F18BFB422F2349CEF4C"/>
    <w:rsid w:val="007715EF"/>
    <w:rPr>
      <w:rFonts w:eastAsiaTheme="minorHAnsi"/>
      <w:lang w:eastAsia="en-US" w:bidi="ar-SA"/>
    </w:rPr>
  </w:style>
  <w:style w:type="paragraph" w:customStyle="1" w:styleId="C50FE61CF7E54F2AA972750402180B9F">
    <w:name w:val="C50FE61CF7E54F2AA972750402180B9F"/>
    <w:rsid w:val="007715EF"/>
    <w:rPr>
      <w:rFonts w:eastAsiaTheme="minorHAnsi"/>
      <w:lang w:eastAsia="en-US" w:bidi="ar-SA"/>
    </w:rPr>
  </w:style>
  <w:style w:type="paragraph" w:customStyle="1" w:styleId="A7A076A9FBE04D32BB3A470B98B87505">
    <w:name w:val="A7A076A9FBE04D32BB3A470B98B87505"/>
    <w:rsid w:val="007715EF"/>
    <w:rPr>
      <w:rFonts w:eastAsiaTheme="minorHAnsi"/>
      <w:lang w:eastAsia="en-US" w:bidi="ar-SA"/>
    </w:rPr>
  </w:style>
  <w:style w:type="paragraph" w:customStyle="1" w:styleId="32C19C3B0AE54500ADD786A8A603040D">
    <w:name w:val="32C19C3B0AE54500ADD786A8A603040D"/>
    <w:rsid w:val="007715EF"/>
    <w:rPr>
      <w:rFonts w:eastAsiaTheme="minorHAnsi"/>
      <w:lang w:eastAsia="en-US" w:bidi="ar-SA"/>
    </w:rPr>
  </w:style>
  <w:style w:type="paragraph" w:customStyle="1" w:styleId="85346C98CD9F417F8D6E8CD19B11433B">
    <w:name w:val="85346C98CD9F417F8D6E8CD19B11433B"/>
    <w:rsid w:val="007715EF"/>
    <w:rPr>
      <w:rFonts w:eastAsiaTheme="minorHAnsi"/>
      <w:lang w:eastAsia="en-US" w:bidi="ar-SA"/>
    </w:rPr>
  </w:style>
  <w:style w:type="paragraph" w:customStyle="1" w:styleId="AAA75DF4420C48629586E9F7A7A18D58">
    <w:name w:val="AAA75DF4420C48629586E9F7A7A18D58"/>
    <w:rsid w:val="007715EF"/>
    <w:rPr>
      <w:rFonts w:eastAsiaTheme="minorHAnsi"/>
      <w:lang w:eastAsia="en-US" w:bidi="ar-SA"/>
    </w:rPr>
  </w:style>
  <w:style w:type="paragraph" w:customStyle="1" w:styleId="A818E513C19C45DBB6DC710AC8576483">
    <w:name w:val="A818E513C19C45DBB6DC710AC8576483"/>
    <w:rsid w:val="007715EF"/>
    <w:rPr>
      <w:rFonts w:eastAsiaTheme="minorHAnsi"/>
      <w:lang w:eastAsia="en-US" w:bidi="ar-SA"/>
    </w:rPr>
  </w:style>
  <w:style w:type="paragraph" w:customStyle="1" w:styleId="1BABC9EB3EDB41B596A4C66A1C8F09B3">
    <w:name w:val="1BABC9EB3EDB41B596A4C66A1C8F09B3"/>
    <w:rsid w:val="007715EF"/>
    <w:rPr>
      <w:rFonts w:eastAsiaTheme="minorHAnsi"/>
      <w:lang w:eastAsia="en-US" w:bidi="ar-SA"/>
    </w:rPr>
  </w:style>
  <w:style w:type="paragraph" w:customStyle="1" w:styleId="88E617F3086D4A5A9576079CA32C6E171">
    <w:name w:val="88E617F3086D4A5A9576079CA32C6E171"/>
    <w:rsid w:val="0036053D"/>
    <w:rPr>
      <w:rFonts w:eastAsiaTheme="minorHAnsi"/>
      <w:lang w:eastAsia="en-US" w:bidi="ar-SA"/>
    </w:rPr>
  </w:style>
  <w:style w:type="paragraph" w:customStyle="1" w:styleId="96BC821F6E824C4198DC66EF9B5D0D3D1">
    <w:name w:val="96BC821F6E824C4198DC66EF9B5D0D3D1"/>
    <w:rsid w:val="0036053D"/>
    <w:rPr>
      <w:rFonts w:eastAsiaTheme="minorHAnsi"/>
      <w:lang w:eastAsia="en-US" w:bidi="ar-SA"/>
    </w:rPr>
  </w:style>
  <w:style w:type="paragraph" w:customStyle="1" w:styleId="F1BED7A0402D44BBACFD2A1B1477B1E81">
    <w:name w:val="F1BED7A0402D44BBACFD2A1B1477B1E81"/>
    <w:rsid w:val="0036053D"/>
    <w:rPr>
      <w:rFonts w:eastAsiaTheme="minorHAnsi"/>
      <w:lang w:eastAsia="en-US" w:bidi="ar-SA"/>
    </w:rPr>
  </w:style>
  <w:style w:type="paragraph" w:customStyle="1" w:styleId="0A455BB97A7644CAB427BCBA407D4BCE1">
    <w:name w:val="0A455BB97A7644CAB427BCBA407D4BCE1"/>
    <w:rsid w:val="0036053D"/>
    <w:rPr>
      <w:rFonts w:eastAsiaTheme="minorHAnsi"/>
      <w:lang w:eastAsia="en-US" w:bidi="ar-SA"/>
    </w:rPr>
  </w:style>
  <w:style w:type="paragraph" w:customStyle="1" w:styleId="CE33447026A6455286A6B4D7A21856D51">
    <w:name w:val="CE33447026A6455286A6B4D7A21856D51"/>
    <w:rsid w:val="0036053D"/>
    <w:rPr>
      <w:rFonts w:eastAsiaTheme="minorHAnsi"/>
      <w:lang w:eastAsia="en-US" w:bidi="ar-SA"/>
    </w:rPr>
  </w:style>
  <w:style w:type="paragraph" w:customStyle="1" w:styleId="7F75F8AFFEDE41DC93C851E4E4E5698C1">
    <w:name w:val="7F75F8AFFEDE41DC93C851E4E4E5698C1"/>
    <w:rsid w:val="0036053D"/>
    <w:rPr>
      <w:rFonts w:eastAsiaTheme="minorHAnsi"/>
      <w:lang w:eastAsia="en-US" w:bidi="ar-SA"/>
    </w:rPr>
  </w:style>
  <w:style w:type="paragraph" w:customStyle="1" w:styleId="249E1DCE4BE444729367C0EDBFE3A6D91">
    <w:name w:val="249E1DCE4BE444729367C0EDBFE3A6D91"/>
    <w:rsid w:val="0036053D"/>
    <w:rPr>
      <w:rFonts w:eastAsiaTheme="minorHAnsi"/>
      <w:lang w:eastAsia="en-US" w:bidi="ar-SA"/>
    </w:rPr>
  </w:style>
  <w:style w:type="paragraph" w:customStyle="1" w:styleId="3116E3B7F6FD4C218117299FE9C2500E1">
    <w:name w:val="3116E3B7F6FD4C218117299FE9C2500E1"/>
    <w:rsid w:val="0036053D"/>
    <w:rPr>
      <w:rFonts w:eastAsiaTheme="minorHAnsi"/>
      <w:lang w:eastAsia="en-US" w:bidi="ar-SA"/>
    </w:rPr>
  </w:style>
  <w:style w:type="paragraph" w:customStyle="1" w:styleId="A0BEFD53F1C34F59B8560C51FBD041AA1">
    <w:name w:val="A0BEFD53F1C34F59B8560C51FBD041AA1"/>
    <w:rsid w:val="0036053D"/>
    <w:rPr>
      <w:rFonts w:eastAsiaTheme="minorHAnsi"/>
      <w:lang w:eastAsia="en-US" w:bidi="ar-SA"/>
    </w:rPr>
  </w:style>
  <w:style w:type="paragraph" w:customStyle="1" w:styleId="7790086F55274432B6098DD8C04A9C8C1">
    <w:name w:val="7790086F55274432B6098DD8C04A9C8C1"/>
    <w:rsid w:val="0036053D"/>
    <w:rPr>
      <w:rFonts w:eastAsiaTheme="minorHAnsi"/>
      <w:lang w:eastAsia="en-US" w:bidi="ar-SA"/>
    </w:rPr>
  </w:style>
  <w:style w:type="paragraph" w:customStyle="1" w:styleId="5E131D8396014154BA13599C5E229C9F1">
    <w:name w:val="5E131D8396014154BA13599C5E229C9F1"/>
    <w:rsid w:val="0036053D"/>
    <w:rPr>
      <w:rFonts w:eastAsiaTheme="minorHAnsi"/>
      <w:lang w:eastAsia="en-US" w:bidi="ar-SA"/>
    </w:rPr>
  </w:style>
  <w:style w:type="paragraph" w:customStyle="1" w:styleId="28FFCD4C76EA442087BAB156EA428B431">
    <w:name w:val="28FFCD4C76EA442087BAB156EA428B431"/>
    <w:rsid w:val="0036053D"/>
    <w:rPr>
      <w:rFonts w:eastAsiaTheme="minorHAnsi"/>
      <w:lang w:eastAsia="en-US" w:bidi="ar-SA"/>
    </w:rPr>
  </w:style>
  <w:style w:type="paragraph" w:customStyle="1" w:styleId="17839724CD9B45B9B192F86DC40C8E3C1">
    <w:name w:val="17839724CD9B45B9B192F86DC40C8E3C1"/>
    <w:rsid w:val="0036053D"/>
    <w:rPr>
      <w:rFonts w:eastAsiaTheme="minorHAnsi"/>
      <w:lang w:eastAsia="en-US" w:bidi="ar-SA"/>
    </w:rPr>
  </w:style>
  <w:style w:type="paragraph" w:customStyle="1" w:styleId="D7D0C1F3DA6247C6B3BAEC71317338801">
    <w:name w:val="D7D0C1F3DA6247C6B3BAEC71317338801"/>
    <w:rsid w:val="0036053D"/>
    <w:rPr>
      <w:rFonts w:eastAsiaTheme="minorHAnsi"/>
      <w:lang w:eastAsia="en-US" w:bidi="ar-SA"/>
    </w:rPr>
  </w:style>
  <w:style w:type="paragraph" w:customStyle="1" w:styleId="74DF22E0582D40E0A5C1CDEE2D5711FA1">
    <w:name w:val="74DF22E0582D40E0A5C1CDEE2D5711FA1"/>
    <w:rsid w:val="0036053D"/>
    <w:rPr>
      <w:rFonts w:eastAsiaTheme="minorHAnsi"/>
      <w:lang w:eastAsia="en-US" w:bidi="ar-SA"/>
    </w:rPr>
  </w:style>
  <w:style w:type="paragraph" w:customStyle="1" w:styleId="342FC35D563A4533B51D03ABB304B31B1">
    <w:name w:val="342FC35D563A4533B51D03ABB304B31B1"/>
    <w:rsid w:val="0036053D"/>
    <w:rPr>
      <w:rFonts w:eastAsiaTheme="minorHAnsi"/>
      <w:lang w:eastAsia="en-US" w:bidi="ar-SA"/>
    </w:rPr>
  </w:style>
  <w:style w:type="paragraph" w:customStyle="1" w:styleId="3BF0D252C0A14C8B925FC2B2BFFAB1DA1">
    <w:name w:val="3BF0D252C0A14C8B925FC2B2BFFAB1DA1"/>
    <w:rsid w:val="0036053D"/>
    <w:rPr>
      <w:rFonts w:eastAsiaTheme="minorHAnsi"/>
      <w:lang w:eastAsia="en-US" w:bidi="ar-SA"/>
    </w:rPr>
  </w:style>
  <w:style w:type="paragraph" w:customStyle="1" w:styleId="3F73288BA1FA4F18BFB422F2349CEF4C1">
    <w:name w:val="3F73288BA1FA4F18BFB422F2349CEF4C1"/>
    <w:rsid w:val="0036053D"/>
    <w:rPr>
      <w:rFonts w:eastAsiaTheme="minorHAnsi"/>
      <w:lang w:eastAsia="en-US" w:bidi="ar-SA"/>
    </w:rPr>
  </w:style>
  <w:style w:type="paragraph" w:customStyle="1" w:styleId="C50FE61CF7E54F2AA972750402180B9F1">
    <w:name w:val="C50FE61CF7E54F2AA972750402180B9F1"/>
    <w:rsid w:val="0036053D"/>
    <w:rPr>
      <w:rFonts w:eastAsiaTheme="minorHAnsi"/>
      <w:lang w:eastAsia="en-US" w:bidi="ar-SA"/>
    </w:rPr>
  </w:style>
  <w:style w:type="paragraph" w:customStyle="1" w:styleId="A7A076A9FBE04D32BB3A470B98B875051">
    <w:name w:val="A7A076A9FBE04D32BB3A470B98B875051"/>
    <w:rsid w:val="0036053D"/>
    <w:rPr>
      <w:rFonts w:eastAsiaTheme="minorHAnsi"/>
      <w:lang w:eastAsia="en-US" w:bidi="ar-SA"/>
    </w:rPr>
  </w:style>
  <w:style w:type="paragraph" w:customStyle="1" w:styleId="32C19C3B0AE54500ADD786A8A603040D1">
    <w:name w:val="32C19C3B0AE54500ADD786A8A603040D1"/>
    <w:rsid w:val="0036053D"/>
    <w:rPr>
      <w:rFonts w:eastAsiaTheme="minorHAnsi"/>
      <w:lang w:eastAsia="en-US" w:bidi="ar-SA"/>
    </w:rPr>
  </w:style>
  <w:style w:type="paragraph" w:customStyle="1" w:styleId="85346C98CD9F417F8D6E8CD19B11433B1">
    <w:name w:val="85346C98CD9F417F8D6E8CD19B11433B1"/>
    <w:rsid w:val="0036053D"/>
    <w:rPr>
      <w:rFonts w:eastAsiaTheme="minorHAnsi"/>
      <w:lang w:eastAsia="en-US" w:bidi="ar-SA"/>
    </w:rPr>
  </w:style>
  <w:style w:type="paragraph" w:customStyle="1" w:styleId="AAA75DF4420C48629586E9F7A7A18D581">
    <w:name w:val="AAA75DF4420C48629586E9F7A7A18D581"/>
    <w:rsid w:val="0036053D"/>
    <w:rPr>
      <w:rFonts w:eastAsiaTheme="minorHAnsi"/>
      <w:lang w:eastAsia="en-US" w:bidi="ar-SA"/>
    </w:rPr>
  </w:style>
  <w:style w:type="paragraph" w:customStyle="1" w:styleId="A818E513C19C45DBB6DC710AC85764831">
    <w:name w:val="A818E513C19C45DBB6DC710AC85764831"/>
    <w:rsid w:val="0036053D"/>
    <w:rPr>
      <w:rFonts w:eastAsiaTheme="minorHAnsi"/>
      <w:lang w:eastAsia="en-US" w:bidi="ar-SA"/>
    </w:rPr>
  </w:style>
  <w:style w:type="paragraph" w:customStyle="1" w:styleId="74F719073D4C45809D1F9FA1A61AAB00">
    <w:name w:val="74F719073D4C45809D1F9FA1A61AAB00"/>
    <w:rsid w:val="0036053D"/>
    <w:rPr>
      <w:rFonts w:eastAsiaTheme="minorHAnsi"/>
      <w:lang w:eastAsia="en-US" w:bidi="ar-SA"/>
    </w:rPr>
  </w:style>
  <w:style w:type="paragraph" w:customStyle="1" w:styleId="1BABC9EB3EDB41B596A4C66A1C8F09B31">
    <w:name w:val="1BABC9EB3EDB41B596A4C66A1C8F09B31"/>
    <w:rsid w:val="0036053D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5E3E-E67B-4FB2-8931-87AA5D78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LibreOffice/5.4.5.1$Windows_X86_64 LibreOffice_project/79c9829dd5d8054ec39a82dc51cd9eff340dbee8</Application>
  <Pages>2</Pages>
  <Words>501</Words>
  <Characters>2596</Characters>
  <CharactersWithSpaces>3042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2020-09-30T17:38:00Z</dcterms:created>
  <dc:creator>Patricia Romagnolli</dc:creator>
  <dc:description/>
  <dc:language>pt-BR</dc:language>
  <cp:lastModifiedBy/>
  <dcterms:modified xsi:type="dcterms:W3CDTF">2023-03-24T18:42:14Z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