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4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4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4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DIVULGAÇÃO DAS CANDIDATURAS INSCRITAS NO EDITAL 001/2024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presidente da Comissão Eleitoral, formada para o pleito da composição do Colegiado do Curso de Graduação em Letras Português e Espanhol – Licenciatura do Campus Realeza, da Universidade Federal da Fronteira Sul, no uso de suas atribuições, torna pública a divulgação das chapas inscritas no processo de eleição dos Representantes Docentes e respectivos suplentes do Colegiado do Curso de Graduação em Letras Português e Espanhol – Licenciatura,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 Realeza, para o mandato de abril/2024 a abril/2026, conforme especificado a seguir: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Cargos de Representante Docente e Suplente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Ind w:w="-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260"/>
        <w:gridCol w:w="4605"/>
        <w:gridCol w:w="2535"/>
        <w:tblGridChange w:id="0">
          <w:tblGrid>
            <w:gridCol w:w="1740"/>
            <w:gridCol w:w="1260"/>
            <w:gridCol w:w="4605"/>
            <w:gridCol w:w="2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SIAPE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Chapa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Sabrina Casagrande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1805159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Suplente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Saulo Gomes Thimóteo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1840014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Chapa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Naiane Carolina Menta Três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2131657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Suplente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Rosiane Moreira da Silva Swiderski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1106098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Chapa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Christiane Maria Nunes de Souza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1221561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Suplente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Márcia Adriana Dias Kraemer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2408016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Realeza, 05 de abril de 2024.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Marcos Roberto da Silva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 da Comissão Eleitoral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660" w:left="1580" w:right="440" w:header="57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1277607</wp:posOffset>
          </wp:positionH>
          <wp:positionV relativeFrom="page">
            <wp:posOffset>388629</wp:posOffset>
          </wp:positionV>
          <wp:extent cx="565149" cy="562609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5149" cy="5626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1991678</wp:posOffset>
              </wp:positionH>
              <wp:positionV relativeFrom="page">
                <wp:posOffset>348166</wp:posOffset>
              </wp:positionV>
              <wp:extent cx="4838065" cy="684363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31730" y="3476470"/>
                        <a:ext cx="4828540" cy="607060"/>
                      </a:xfrm>
                      <a:custGeom>
                        <a:rect b="b" l="l" r="r" t="t"/>
                        <a:pathLst>
                          <a:path extrusionOk="0" h="607060" w="4828540">
                            <a:moveTo>
                              <a:pt x="0" y="0"/>
                            </a:moveTo>
                            <a:lnTo>
                              <a:pt x="0" y="607060"/>
                            </a:lnTo>
                            <a:lnTo>
                              <a:pt x="4828540" y="607060"/>
                            </a:lnTo>
                            <a:lnTo>
                              <a:pt x="48285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SERVIÇO PÚBLICO FEDERAL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.0000000298023224" w:line="240"/>
                            <w:ind w:left="20" w:right="0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UNIVERSIDADE FEDERAL DA FRONTEIRA SUL -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REALEZA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.0000000298023224" w:line="240"/>
                            <w:ind w:left="20" w:right="0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COMISSÃO ELEITORAL PARA ELEIÇÃO DOS REPRESENTANTES DOCENTES E TAE DO COLEGIADO DO CURSO DE GRADUAÇÃO EM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LETRAS PORTUGUÊS E ESPANHOL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– LICENCIATURA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1991678</wp:posOffset>
              </wp:positionH>
              <wp:positionV relativeFrom="page">
                <wp:posOffset>348166</wp:posOffset>
              </wp:positionV>
              <wp:extent cx="4838065" cy="684363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38065" cy="6843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70" w:lineRule="auto"/>
      <w:ind w:left="111" w:right="677"/>
      <w:jc w:val="center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Heading2">
    <w:name w:val="heading 2"/>
    <w:basedOn w:val="Normal"/>
    <w:next w:val="Normal"/>
    <w:pPr>
      <w:ind w:left="304" w:hanging="18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br"/>
    </w:rPr>
  </w:style>
  <w:style w:type="paragraph" w:styleId="BodyText">
    <w:name w:val="Body Text"/>
    <w:basedOn w:val="Normal"/>
    <w:uiPriority w:val="1"/>
    <w:qFormat w:val="1"/>
    <w:pPr>
      <w:ind w:left="124"/>
    </w:pPr>
    <w:rPr>
      <w:rFonts w:ascii="Times New Roman" w:cs="Times New Roman" w:eastAsia="Times New Roman" w:hAnsi="Times New Roman"/>
      <w:sz w:val="24"/>
      <w:szCs w:val="24"/>
      <w:lang w:bidi="ar-SA" w:eastAsia="en-US" w:val="pt-br"/>
    </w:rPr>
  </w:style>
  <w:style w:type="paragraph" w:styleId="Heading1">
    <w:name w:val="Heading 1"/>
    <w:basedOn w:val="Normal"/>
    <w:uiPriority w:val="1"/>
    <w:qFormat w:val="1"/>
    <w:pPr>
      <w:spacing w:before="170"/>
      <w:ind w:left="111" w:right="677"/>
      <w:jc w:val="center"/>
      <w:outlineLvl w:val="1"/>
    </w:pPr>
    <w:rPr>
      <w:rFonts w:ascii="Times New Roman" w:cs="Times New Roman" w:eastAsia="Times New Roman" w:hAnsi="Times New Roman"/>
      <w:b w:val="1"/>
      <w:bCs w:val="1"/>
      <w:sz w:val="30"/>
      <w:szCs w:val="30"/>
      <w:lang w:bidi="ar-SA" w:eastAsia="en-US" w:val="pt-br"/>
    </w:rPr>
  </w:style>
  <w:style w:type="paragraph" w:styleId="Heading2">
    <w:name w:val="Heading 2"/>
    <w:basedOn w:val="Normal"/>
    <w:uiPriority w:val="1"/>
    <w:qFormat w:val="1"/>
    <w:pPr>
      <w:ind w:left="304" w:hanging="180"/>
      <w:outlineLvl w:val="2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br"/>
    </w:rPr>
  </w:style>
  <w:style w:type="paragraph" w:styleId="ListParagraph">
    <w:name w:val="List Paragraph"/>
    <w:basedOn w:val="Normal"/>
    <w:uiPriority w:val="1"/>
    <w:qFormat w:val="1"/>
    <w:pPr>
      <w:ind w:left="124"/>
      <w:jc w:val="both"/>
    </w:pPr>
    <w:rPr>
      <w:rFonts w:ascii="Times New Roman" w:cs="Times New Roman" w:eastAsia="Times New Roman" w:hAnsi="Times New Roman"/>
      <w:lang w:bidi="ar-SA" w:eastAsia="en-US" w:val="pt-br"/>
    </w:rPr>
  </w:style>
  <w:style w:type="paragraph" w:styleId="TableParagraph">
    <w:name w:val="Table Paragraph"/>
    <w:basedOn w:val="Normal"/>
    <w:uiPriority w:val="1"/>
    <w:qFormat w:val="1"/>
    <w:pPr>
      <w:spacing w:before="54"/>
    </w:pPr>
    <w:rPr>
      <w:rFonts w:ascii="Times New Roman" w:cs="Times New Roman" w:eastAsia="Times New Roman" w:hAnsi="Times New Roman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huQdag3pHnC95h35OizUR9QYhg==">CgMxLjA4AHIhMTVCTHJ6bTdlUHBQWkdhb1ZaQUw3YWdsN2ZpZUlxcTZ5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2024-04-01T22:00:19Z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2024-04-01T00:00:00Z</vt:filetime>
  </property>
</Properties>
</file>