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7BB2" w14:textId="4BAC373C" w:rsidR="00801236" w:rsidRPr="008228C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715A8" w14:textId="4B1CFED1" w:rsidR="00801236" w:rsidRPr="008228C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6BE80" w14:textId="4A62CB45" w:rsidR="008369CD" w:rsidRPr="008228C5" w:rsidRDefault="00250317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C5">
        <w:rPr>
          <w:rFonts w:ascii="Times New Roman" w:hAnsi="Times New Roman" w:cs="Times New Roman"/>
          <w:b/>
          <w:sz w:val="24"/>
          <w:szCs w:val="24"/>
        </w:rPr>
        <w:t xml:space="preserve">TITLE </w:t>
      </w:r>
    </w:p>
    <w:p w14:paraId="5E9700A0" w14:textId="428C2E5F" w:rsidR="00801236" w:rsidRPr="008228C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FE8F1" w14:textId="2D78B1B8" w:rsidR="008369CD" w:rsidRPr="008228C5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85831" w14:textId="28CFE3CC" w:rsidR="008369CD" w:rsidRPr="008228C5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rFonts w:ascii="Times New Roman" w:hAnsi="Times New Roman" w:cs="Times New Roman"/>
          <w:sz w:val="24"/>
          <w:szCs w:val="24"/>
        </w:rPr>
        <w:t>Nome dos autores (apresentador)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</w:p>
    <w:p w14:paraId="3C7C2632" w14:textId="4DDB0949" w:rsidR="008369CD" w:rsidRPr="008228C5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rFonts w:ascii="Times New Roman" w:hAnsi="Times New Roman" w:cs="Times New Roman"/>
          <w:sz w:val="24"/>
          <w:szCs w:val="24"/>
        </w:rPr>
        <w:t xml:space="preserve"> Nome dos autores 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2"/>
      </w:r>
    </w:p>
    <w:p w14:paraId="01D21034" w14:textId="434E1CE5" w:rsidR="008369CD" w:rsidRPr="008228C5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rFonts w:ascii="Times New Roman" w:hAnsi="Times New Roman" w:cs="Times New Roman"/>
          <w:sz w:val="24"/>
          <w:szCs w:val="24"/>
        </w:rPr>
        <w:t xml:space="preserve">Nome dos autores 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3"/>
      </w:r>
    </w:p>
    <w:p w14:paraId="72C44BAB" w14:textId="32686F38" w:rsidR="008369CD" w:rsidRPr="008228C5" w:rsidRDefault="008369CD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97C27A" w14:textId="11B49F51" w:rsidR="008369CD" w:rsidRPr="008228C5" w:rsidRDefault="008228C5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F52">
        <w:rPr>
          <w:rFonts w:ascii="Times New Roman" w:hAnsi="Times New Roman" w:cs="Times New Roman"/>
          <w:sz w:val="24"/>
          <w:szCs w:val="24"/>
        </w:rPr>
        <w:t>Eixo</w:t>
      </w:r>
      <w:r w:rsidR="00F72419" w:rsidRPr="008228C5">
        <w:rPr>
          <w:rFonts w:ascii="Times New Roman" w:hAnsi="Times New Roman" w:cs="Times New Roman"/>
          <w:sz w:val="24"/>
          <w:szCs w:val="24"/>
        </w:rPr>
        <w:t>:</w:t>
      </w:r>
    </w:p>
    <w:p w14:paraId="2C0CADB2" w14:textId="77777777" w:rsidR="008369CD" w:rsidRPr="008228C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B175E" w14:textId="6D6740B4" w:rsidR="008228C5" w:rsidRPr="002D2F52" w:rsidRDefault="008228C5" w:rsidP="00822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52">
        <w:rPr>
          <w:rFonts w:ascii="Times New Roman" w:hAnsi="Times New Roman" w:cs="Times New Roman"/>
          <w:b/>
          <w:sz w:val="24"/>
          <w:szCs w:val="24"/>
        </w:rPr>
        <w:t>Resumo:</w:t>
      </w:r>
      <w:r w:rsidRPr="002D2F52">
        <w:rPr>
          <w:rFonts w:ascii="Times New Roman" w:hAnsi="Times New Roman" w:cs="Times New Roman"/>
          <w:sz w:val="24"/>
          <w:szCs w:val="24"/>
        </w:rPr>
        <w:t xml:space="preserve"> Este resumo sintetiza de maneira clara o conteúdo de um trabalho acadêmico, tendo por base os seguintes elementos: objetivo, metodologia,</w:t>
      </w:r>
      <w:r>
        <w:rPr>
          <w:rFonts w:ascii="Times New Roman" w:hAnsi="Times New Roman" w:cs="Times New Roman"/>
          <w:sz w:val="24"/>
          <w:szCs w:val="24"/>
        </w:rPr>
        <w:t xml:space="preserve"> resultados ou relatos e conclusões</w:t>
      </w:r>
      <w:r w:rsidRPr="002D2F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estes</w:t>
      </w:r>
      <w:r w:rsidRPr="002D2F52">
        <w:rPr>
          <w:rFonts w:ascii="Times New Roman" w:hAnsi="Times New Roman" w:cs="Times New Roman"/>
          <w:sz w:val="24"/>
          <w:szCs w:val="24"/>
        </w:rPr>
        <w:t xml:space="preserve"> subtítulos não </w:t>
      </w:r>
      <w:r>
        <w:rPr>
          <w:rFonts w:ascii="Times New Roman" w:hAnsi="Times New Roman" w:cs="Times New Roman"/>
          <w:sz w:val="24"/>
          <w:szCs w:val="24"/>
        </w:rPr>
        <w:t>precisam ser incluídos</w:t>
      </w:r>
      <w:r w:rsidRPr="002D2F52">
        <w:rPr>
          <w:rFonts w:ascii="Times New Roman" w:hAnsi="Times New Roman" w:cs="Times New Roman"/>
          <w:sz w:val="24"/>
          <w:szCs w:val="24"/>
        </w:rPr>
        <w:t>)</w:t>
      </w:r>
      <w:r w:rsidR="00B42696">
        <w:rPr>
          <w:rFonts w:ascii="Times New Roman" w:hAnsi="Times New Roman" w:cs="Times New Roman"/>
          <w:sz w:val="24"/>
          <w:szCs w:val="24"/>
        </w:rPr>
        <w:t>.</w:t>
      </w:r>
      <w:r w:rsidRPr="002D2F52">
        <w:rPr>
          <w:rFonts w:ascii="Times New Roman" w:hAnsi="Times New Roman" w:cs="Times New Roman"/>
          <w:sz w:val="24"/>
          <w:szCs w:val="24"/>
        </w:rPr>
        <w:t xml:space="preserve"> O </w:t>
      </w:r>
      <w:r w:rsidR="00B42696">
        <w:rPr>
          <w:rFonts w:ascii="Times New Roman" w:hAnsi="Times New Roman" w:cs="Times New Roman"/>
          <w:sz w:val="24"/>
          <w:szCs w:val="24"/>
        </w:rPr>
        <w:t xml:space="preserve">texto do </w:t>
      </w:r>
      <w:r w:rsidRPr="002D2F52">
        <w:rPr>
          <w:rFonts w:ascii="Times New Roman" w:hAnsi="Times New Roman" w:cs="Times New Roman"/>
          <w:sz w:val="24"/>
          <w:szCs w:val="24"/>
        </w:rPr>
        <w:t xml:space="preserve">resumo deve conter no mínimo 250 e no máximo 500 palavras. </w:t>
      </w:r>
      <w:r>
        <w:rPr>
          <w:rFonts w:ascii="Times New Roman" w:hAnsi="Times New Roman" w:cs="Times New Roman"/>
          <w:sz w:val="24"/>
          <w:szCs w:val="24"/>
        </w:rPr>
        <w:t>Por favor, siga as normas da</w:t>
      </w:r>
      <w:r w:rsidRPr="002D2F52">
        <w:rPr>
          <w:rFonts w:ascii="Times New Roman" w:hAnsi="Times New Roman" w:cs="Times New Roman"/>
          <w:sz w:val="24"/>
          <w:szCs w:val="24"/>
        </w:rPr>
        <w:t xml:space="preserve"> NBR 6028 da ABNT, de 2013. O resumo não deve </w:t>
      </w:r>
      <w:r>
        <w:rPr>
          <w:rFonts w:ascii="Times New Roman" w:hAnsi="Times New Roman" w:cs="Times New Roman"/>
          <w:sz w:val="24"/>
          <w:szCs w:val="24"/>
        </w:rPr>
        <w:t>conter citações bibliográficas.</w:t>
      </w:r>
      <w:r w:rsidRPr="004C116A">
        <w:rPr>
          <w:noProof/>
          <w:lang w:val="en-US"/>
        </w:rPr>
        <w:t xml:space="preserve"> </w:t>
      </w:r>
    </w:p>
    <w:p w14:paraId="56FC185A" w14:textId="77777777" w:rsidR="00CB7DC5" w:rsidRPr="008228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09BE" w14:textId="77777777" w:rsidR="008369CD" w:rsidRPr="008228C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06480D" w14:textId="77777777" w:rsidR="008228C5" w:rsidRPr="002D2F52" w:rsidRDefault="008228C5" w:rsidP="008228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2D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Seminário; Seminário; Seminário.</w:t>
      </w:r>
      <w:r w:rsidRPr="002D2F52">
        <w:rPr>
          <w:rFonts w:ascii="Times New Roman" w:hAnsi="Times New Roman" w:cs="Times New Roman"/>
          <w:color w:val="AEAAAA"/>
          <w:sz w:val="24"/>
          <w:szCs w:val="24"/>
        </w:rPr>
        <w:t xml:space="preserve"> </w:t>
      </w:r>
    </w:p>
    <w:p w14:paraId="28AEA271" w14:textId="6E3B881B" w:rsidR="008369CD" w:rsidRPr="008228C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69CD" w:rsidRPr="008228C5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8228C5" w:rsidRDefault="008228C5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8228C5" w:rsidRDefault="008228C5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8228C5" w:rsidRDefault="008228C5">
    <w:pPr>
      <w:pStyle w:val="Rodap1"/>
      <w:jc w:val="center"/>
    </w:pPr>
  </w:p>
  <w:p w14:paraId="0ED5F828" w14:textId="77777777" w:rsidR="008228C5" w:rsidRDefault="008228C5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8228C5" w:rsidRDefault="008228C5">
      <w:r>
        <w:separator/>
      </w:r>
    </w:p>
  </w:footnote>
  <w:footnote w:type="continuationSeparator" w:id="0">
    <w:p w14:paraId="662D6A90" w14:textId="77777777" w:rsidR="008228C5" w:rsidRDefault="008228C5">
      <w:r>
        <w:continuationSeparator/>
      </w:r>
    </w:p>
  </w:footnote>
  <w:footnote w:id="1">
    <w:p w14:paraId="06ECD877" w14:textId="3F1E34DD" w:rsidR="008228C5" w:rsidRPr="008228C5" w:rsidRDefault="008228C5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  <w:footnote w:id="2">
    <w:p w14:paraId="47390799" w14:textId="3802663B" w:rsidR="008228C5" w:rsidRPr="009905D3" w:rsidRDefault="008228C5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Style w:val="FootnoteReference"/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  <w:footnote w:id="3">
    <w:p w14:paraId="71E56586" w14:textId="039CB009" w:rsidR="008228C5" w:rsidRDefault="008228C5">
      <w:pPr>
        <w:pStyle w:val="FootnoteText"/>
        <w:jc w:val="both"/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8228C5" w:rsidRDefault="008228C5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683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137DA"/>
    <w:rsid w:val="00122521"/>
    <w:rsid w:val="00152152"/>
    <w:rsid w:val="00192F0F"/>
    <w:rsid w:val="001E62C1"/>
    <w:rsid w:val="00221177"/>
    <w:rsid w:val="00250317"/>
    <w:rsid w:val="002D2F52"/>
    <w:rsid w:val="003A1215"/>
    <w:rsid w:val="004D329C"/>
    <w:rsid w:val="005A1432"/>
    <w:rsid w:val="005D6AA7"/>
    <w:rsid w:val="006277EE"/>
    <w:rsid w:val="00706ECE"/>
    <w:rsid w:val="0071170D"/>
    <w:rsid w:val="007A5CEB"/>
    <w:rsid w:val="00801236"/>
    <w:rsid w:val="00806451"/>
    <w:rsid w:val="008228C5"/>
    <w:rsid w:val="008369CD"/>
    <w:rsid w:val="009108A7"/>
    <w:rsid w:val="00951DC3"/>
    <w:rsid w:val="00961B73"/>
    <w:rsid w:val="009905D3"/>
    <w:rsid w:val="00A1457C"/>
    <w:rsid w:val="00A5116C"/>
    <w:rsid w:val="00AC47B0"/>
    <w:rsid w:val="00B42696"/>
    <w:rsid w:val="00B64E40"/>
    <w:rsid w:val="00BE202A"/>
    <w:rsid w:val="00CB7DC5"/>
    <w:rsid w:val="00CC3A8F"/>
    <w:rsid w:val="00D874FE"/>
    <w:rsid w:val="00DA4A7D"/>
    <w:rsid w:val="00E25F3F"/>
    <w:rsid w:val="00E577F0"/>
    <w:rsid w:val="00F72419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126A-02D6-2B42-B45C-8E110ACD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3</cp:revision>
  <cp:lastPrinted>2017-06-07T16:21:00Z</cp:lastPrinted>
  <dcterms:created xsi:type="dcterms:W3CDTF">2017-09-25T02:01:00Z</dcterms:created>
  <dcterms:modified xsi:type="dcterms:W3CDTF">2017-09-25T02:01:00Z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